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A7" w:rsidRPr="00F56E27" w:rsidRDefault="00731BA7" w:rsidP="0073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4C0115" wp14:editId="3ED24C6F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BA7" w:rsidRPr="00F56E27" w:rsidRDefault="00731BA7" w:rsidP="0073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E2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731BA7" w:rsidRPr="00F56E27" w:rsidRDefault="00731BA7" w:rsidP="0073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1BA7" w:rsidRPr="00F56E27" w:rsidRDefault="00731BA7" w:rsidP="0073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1BA7" w:rsidRPr="00F56E27" w:rsidRDefault="00731BA7" w:rsidP="0073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A7" w:rsidRPr="00F56E27" w:rsidRDefault="00731BA7" w:rsidP="0073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31BA7" w:rsidRPr="00F56E27" w:rsidRDefault="00731BA7" w:rsidP="00731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A7" w:rsidRDefault="00731BA7" w:rsidP="00731BA7">
      <w:pPr>
        <w:pStyle w:val="a5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E5A">
        <w:rPr>
          <w:rFonts w:ascii="Times New Roman" w:eastAsia="Times New Roman" w:hAnsi="Times New Roman" w:cs="Times New Roman"/>
          <w:sz w:val="28"/>
          <w:szCs w:val="28"/>
        </w:rPr>
        <w:t>Об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ии схемы расположения земельн</w:t>
      </w:r>
      <w:r w:rsidR="00210C5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81E5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210C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1E5A">
        <w:rPr>
          <w:rFonts w:ascii="Times New Roman" w:eastAsia="Times New Roman" w:hAnsi="Times New Roman" w:cs="Times New Roman"/>
          <w:sz w:val="28"/>
          <w:szCs w:val="28"/>
        </w:rPr>
        <w:t xml:space="preserve"> на кадастровом плане территории,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образуем</w:t>
      </w:r>
      <w:r w:rsidR="00210C5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 результате </w:t>
      </w:r>
      <w:r w:rsidR="00210C5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земельных участков с кадастровыми номерами </w:t>
      </w:r>
      <w:r w:rsidR="00210C5A">
        <w:rPr>
          <w:rFonts w:ascii="Times New Roman" w:eastAsia="Times New Roman" w:hAnsi="Times New Roman" w:cs="Times New Roman"/>
          <w:sz w:val="28"/>
          <w:szCs w:val="28"/>
        </w:rPr>
        <w:t>63:17:1002004:236,</w:t>
      </w:r>
      <w:r w:rsidR="00210C5A" w:rsidRPr="004C2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C5A">
        <w:rPr>
          <w:rFonts w:ascii="Times New Roman" w:eastAsia="Times New Roman" w:hAnsi="Times New Roman" w:cs="Times New Roman"/>
          <w:sz w:val="28"/>
          <w:szCs w:val="28"/>
        </w:rPr>
        <w:t>63:17:1002004:237,</w:t>
      </w:r>
      <w:r w:rsidR="00210C5A" w:rsidRPr="00210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C5A">
        <w:rPr>
          <w:rFonts w:ascii="Times New Roman" w:eastAsia="Times New Roman" w:hAnsi="Times New Roman" w:cs="Times New Roman"/>
          <w:sz w:val="28"/>
          <w:szCs w:val="28"/>
        </w:rPr>
        <w:t>63:17:1002004:238</w:t>
      </w:r>
      <w:r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</w:p>
    <w:p w:rsidR="00731BA7" w:rsidRPr="00F56E27" w:rsidRDefault="00731BA7" w:rsidP="00731BA7">
      <w:pPr>
        <w:shd w:val="clear" w:color="auto" w:fill="FFFFFF"/>
        <w:spacing w:after="0" w:line="360" w:lineRule="auto"/>
        <w:ind w:right="15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A7" w:rsidRPr="00F56E27" w:rsidRDefault="00731BA7" w:rsidP="00731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 11.4 Земельного Кодекса РФ, Законом Самарской области от 11.03.2005 № 94-ГД «О земле», Уставом городского поселения Рощинский муниципального района Волжский Самарской области, зарегистрированным Управлением Министерства юстиции РФ по Самарской области 23.06.2014 № 174, </w:t>
      </w:r>
      <w:r w:rsidRPr="00903544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90354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Рощинский </w:t>
      </w:r>
      <w:r w:rsidRPr="0090354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Волжский Самарской области от </w:t>
      </w:r>
      <w:r w:rsidRPr="00E66F45">
        <w:rPr>
          <w:rFonts w:ascii="Times New Roman" w:eastAsia="MS Mincho" w:hAnsi="Times New Roman" w:cs="Times New Roman"/>
          <w:bCs/>
          <w:sz w:val="28"/>
          <w:szCs w:val="28"/>
        </w:rPr>
        <w:t>25.03.2022 № 93</w:t>
      </w:r>
      <w:r>
        <w:rPr>
          <w:rFonts w:eastAsia="MS Mincho"/>
          <w:bCs/>
          <w:sz w:val="28"/>
          <w:szCs w:val="28"/>
        </w:rPr>
        <w:t xml:space="preserve"> </w:t>
      </w:r>
      <w:r w:rsidRPr="00903544">
        <w:rPr>
          <w:rFonts w:ascii="Times New Roman" w:eastAsia="Times New Roman" w:hAnsi="Times New Roman" w:cs="Times New Roman"/>
          <w:sz w:val="28"/>
          <w:szCs w:val="28"/>
        </w:rPr>
        <w:t>«Об утверждении Прави</w:t>
      </w:r>
      <w:r>
        <w:rPr>
          <w:rFonts w:ascii="Times New Roman" w:eastAsia="Times New Roman" w:hAnsi="Times New Roman" w:cs="Times New Roman"/>
          <w:sz w:val="28"/>
          <w:szCs w:val="28"/>
        </w:rPr>
        <w:t>л землепользования и застройки городского</w:t>
      </w:r>
      <w:r w:rsidRPr="0090354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Рощинский</w:t>
      </w:r>
      <w:r w:rsidRPr="009035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Рощинский муниципального района Волжский Самарской области  </w:t>
      </w:r>
    </w:p>
    <w:p w:rsidR="00731BA7" w:rsidRPr="00F56E27" w:rsidRDefault="00731BA7" w:rsidP="00731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31BA7" w:rsidRDefault="00731BA7" w:rsidP="00731BA7">
      <w:pPr>
        <w:pStyle w:val="a5"/>
        <w:numPr>
          <w:ilvl w:val="0"/>
          <w:numId w:val="1"/>
        </w:numPr>
        <w:tabs>
          <w:tab w:val="left" w:pos="467"/>
          <w:tab w:val="left" w:pos="52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Схему расположения земельн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, отнесенн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4C2DCE">
        <w:rPr>
          <w:rFonts w:ascii="Times New Roman" w:hAnsi="Times New Roman"/>
          <w:sz w:val="28"/>
          <w:szCs w:val="28"/>
        </w:rPr>
        <w:t>землям населённых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видом разрешенного использования – под размещение учебного центра и военного городка, расположенн</w:t>
      </w:r>
      <w:r w:rsidR="00210C5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Самарская область, Волжский район, 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Рощинский, на кадастровом плане территории:</w:t>
      </w:r>
    </w:p>
    <w:p w:rsidR="00731BA7" w:rsidRDefault="00731BA7" w:rsidP="00731BA7">
      <w:pPr>
        <w:pStyle w:val="a5"/>
        <w:tabs>
          <w:tab w:val="left" w:pos="467"/>
          <w:tab w:val="left" w:pos="524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18 939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Восемнадцать тысяч девятьсот тридцать девять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) кв.м.,</w:t>
      </w:r>
    </w:p>
    <w:p w:rsidR="00731BA7" w:rsidRPr="004C2DCE" w:rsidRDefault="00731BA7" w:rsidP="00731BA7">
      <w:pPr>
        <w:pStyle w:val="a5"/>
        <w:tabs>
          <w:tab w:val="left" w:pos="467"/>
          <w:tab w:val="left" w:pos="524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образуем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путем 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</w:rPr>
        <w:t>ков, находящихся в муниципальной собственности городского поселения Рощинский муниципального района Волжский Самарской области,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номерами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 xml:space="preserve"> 63:17:1002004:237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01D">
        <w:rPr>
          <w:rStyle w:val="a9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 xml:space="preserve">17 247 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Семнадцать тысяч двести сорок семь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) кв.м., </w:t>
      </w:r>
      <w:r>
        <w:rPr>
          <w:rFonts w:ascii="Times New Roman" w:eastAsia="Times New Roman" w:hAnsi="Times New Roman" w:cs="Times New Roman"/>
          <w:sz w:val="28"/>
          <w:szCs w:val="28"/>
        </w:rPr>
        <w:t>63:17: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238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1 380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Одна тысяча триста восемьдесят</w:t>
      </w:r>
      <w:r>
        <w:rPr>
          <w:rFonts w:ascii="Times New Roman" w:eastAsia="Times New Roman" w:hAnsi="Times New Roman" w:cs="Times New Roman"/>
          <w:sz w:val="28"/>
          <w:szCs w:val="28"/>
        </w:rPr>
        <w:t>) кв.м.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>63:17:1002004:23</w:t>
      </w:r>
      <w:r w:rsidR="00210C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87501D">
        <w:rPr>
          <w:rFonts w:ascii="Times New Roman" w:eastAsia="Times New Roman" w:hAnsi="Times New Roman" w:cs="Times New Roman"/>
          <w:sz w:val="28"/>
          <w:szCs w:val="28"/>
        </w:rPr>
        <w:t xml:space="preserve">  площадью 312 (Триста двенадцать) кв.м. 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с видом разрешенного использования – </w:t>
      </w:r>
      <w:r>
        <w:rPr>
          <w:rFonts w:ascii="Times New Roman" w:eastAsia="Times New Roman" w:hAnsi="Times New Roman" w:cs="Times New Roman"/>
          <w:sz w:val="28"/>
          <w:szCs w:val="28"/>
        </w:rPr>
        <w:t>под размещение учебного центра и военного городка, расположенные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по адресу: Самарская область, Волжский район, 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Рощинский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, в пределах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общественно-деловой зоны (О)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по карте градостроительного зонирования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Рощинский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- </w:t>
      </w:r>
      <w:r w:rsidR="00210C5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4C2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BA7" w:rsidRDefault="00731BA7" w:rsidP="00731BA7">
      <w:pPr>
        <w:pStyle w:val="a5"/>
        <w:numPr>
          <w:ilvl w:val="0"/>
          <w:numId w:val="1"/>
        </w:numPr>
        <w:tabs>
          <w:tab w:val="left" w:pos="467"/>
          <w:tab w:val="left" w:pos="524"/>
        </w:tabs>
        <w:spacing w:after="0" w:line="36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установленные действующим законодательством условия использования земельных участков, расположенных в охранной зоне инженерных коммуникаций.</w:t>
      </w:r>
    </w:p>
    <w:p w:rsidR="00731BA7" w:rsidRPr="00F56E27" w:rsidRDefault="00731BA7" w:rsidP="00731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постановление, а также схему расположения земельного участка, указанную в пункте 1 настоящего постановления, на официальном сайте администрации городского поселения Рощинский муниципального района Волжский Самарской области.</w:t>
      </w:r>
    </w:p>
    <w:p w:rsidR="00731BA7" w:rsidRPr="00F56E27" w:rsidRDefault="00731BA7" w:rsidP="00731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со дня его официального опубликования.</w:t>
      </w:r>
    </w:p>
    <w:p w:rsidR="00731BA7" w:rsidRPr="00F56E27" w:rsidRDefault="00731BA7" w:rsidP="00731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выполнением настоящего постановления оставляю за собой.</w:t>
      </w:r>
    </w:p>
    <w:p w:rsidR="00731BA7" w:rsidRPr="00F56E27" w:rsidRDefault="00731BA7" w:rsidP="0073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A7" w:rsidRPr="00F56E27" w:rsidRDefault="00731BA7" w:rsidP="0073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A7" w:rsidRPr="00F56E27" w:rsidRDefault="00731BA7" w:rsidP="0073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A7" w:rsidRPr="00F56E27" w:rsidRDefault="00731BA7" w:rsidP="0073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A7" w:rsidRPr="00F56E27" w:rsidRDefault="00731BA7" w:rsidP="00731BA7">
      <w:pPr>
        <w:spacing w:after="0" w:line="36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Рощинский                                                   В.Н. Волков</w:t>
      </w:r>
    </w:p>
    <w:p w:rsidR="00A04749" w:rsidRDefault="00A04749"/>
    <w:sectPr w:rsidR="00A04749" w:rsidSect="00F50EEA">
      <w:headerReference w:type="default" r:id="rId10"/>
      <w:pgSz w:w="11906" w:h="16838"/>
      <w:pgMar w:top="0" w:right="56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B9" w:rsidRDefault="009970B9">
      <w:pPr>
        <w:spacing w:after="0" w:line="240" w:lineRule="auto"/>
      </w:pPr>
      <w:r>
        <w:separator/>
      </w:r>
    </w:p>
  </w:endnote>
  <w:endnote w:type="continuationSeparator" w:id="0">
    <w:p w:rsidR="009970B9" w:rsidRDefault="0099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B9" w:rsidRDefault="009970B9">
      <w:pPr>
        <w:spacing w:after="0" w:line="240" w:lineRule="auto"/>
      </w:pPr>
      <w:r>
        <w:separator/>
      </w:r>
    </w:p>
  </w:footnote>
  <w:footnote w:type="continuationSeparator" w:id="0">
    <w:p w:rsidR="009970B9" w:rsidRDefault="0099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3" w:rsidRDefault="009970B9">
    <w:pPr>
      <w:pStyle w:val="a3"/>
      <w:jc w:val="center"/>
    </w:pPr>
  </w:p>
  <w:p w:rsidR="00473273" w:rsidRDefault="009970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9AA"/>
    <w:multiLevelType w:val="hybridMultilevel"/>
    <w:tmpl w:val="53487482"/>
    <w:lvl w:ilvl="0" w:tplc="D3DC3EC4">
      <w:start w:val="1"/>
      <w:numFmt w:val="decimal"/>
      <w:suff w:val="space"/>
      <w:lvlText w:val="%1."/>
      <w:lvlJc w:val="left"/>
      <w:pPr>
        <w:ind w:left="141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8" w:hanging="360"/>
      </w:pPr>
    </w:lvl>
    <w:lvl w:ilvl="2" w:tplc="0419001B" w:tentative="1">
      <w:start w:val="1"/>
      <w:numFmt w:val="lowerRoman"/>
      <w:lvlText w:val="%3."/>
      <w:lvlJc w:val="right"/>
      <w:pPr>
        <w:ind w:left="4028" w:hanging="180"/>
      </w:pPr>
    </w:lvl>
    <w:lvl w:ilvl="3" w:tplc="0419000F" w:tentative="1">
      <w:start w:val="1"/>
      <w:numFmt w:val="decimal"/>
      <w:lvlText w:val="%4."/>
      <w:lvlJc w:val="left"/>
      <w:pPr>
        <w:ind w:left="4748" w:hanging="360"/>
      </w:pPr>
    </w:lvl>
    <w:lvl w:ilvl="4" w:tplc="04190019" w:tentative="1">
      <w:start w:val="1"/>
      <w:numFmt w:val="lowerLetter"/>
      <w:lvlText w:val="%5."/>
      <w:lvlJc w:val="left"/>
      <w:pPr>
        <w:ind w:left="5468" w:hanging="360"/>
      </w:pPr>
    </w:lvl>
    <w:lvl w:ilvl="5" w:tplc="0419001B" w:tentative="1">
      <w:start w:val="1"/>
      <w:numFmt w:val="lowerRoman"/>
      <w:lvlText w:val="%6."/>
      <w:lvlJc w:val="right"/>
      <w:pPr>
        <w:ind w:left="6188" w:hanging="180"/>
      </w:pPr>
    </w:lvl>
    <w:lvl w:ilvl="6" w:tplc="0419000F" w:tentative="1">
      <w:start w:val="1"/>
      <w:numFmt w:val="decimal"/>
      <w:lvlText w:val="%7."/>
      <w:lvlJc w:val="left"/>
      <w:pPr>
        <w:ind w:left="6908" w:hanging="360"/>
      </w:pPr>
    </w:lvl>
    <w:lvl w:ilvl="7" w:tplc="04190019" w:tentative="1">
      <w:start w:val="1"/>
      <w:numFmt w:val="lowerLetter"/>
      <w:lvlText w:val="%8."/>
      <w:lvlJc w:val="left"/>
      <w:pPr>
        <w:ind w:left="7628" w:hanging="360"/>
      </w:pPr>
    </w:lvl>
    <w:lvl w:ilvl="8" w:tplc="0419001B" w:tentative="1">
      <w:start w:val="1"/>
      <w:numFmt w:val="lowerRoman"/>
      <w:lvlText w:val="%9."/>
      <w:lvlJc w:val="right"/>
      <w:pPr>
        <w:ind w:left="83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A7"/>
    <w:rsid w:val="001140DF"/>
    <w:rsid w:val="001505D6"/>
    <w:rsid w:val="001E3C15"/>
    <w:rsid w:val="00210C5A"/>
    <w:rsid w:val="00504CEF"/>
    <w:rsid w:val="005F58B0"/>
    <w:rsid w:val="00670E09"/>
    <w:rsid w:val="00731BA7"/>
    <w:rsid w:val="0087501D"/>
    <w:rsid w:val="009970B9"/>
    <w:rsid w:val="00A04749"/>
    <w:rsid w:val="00AC673A"/>
    <w:rsid w:val="00C5142C"/>
    <w:rsid w:val="00C6580D"/>
    <w:rsid w:val="00D12937"/>
    <w:rsid w:val="00E40644"/>
    <w:rsid w:val="00EC2702"/>
    <w:rsid w:val="00F45DB1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1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31BA7"/>
    <w:pPr>
      <w:suppressAutoHyphens/>
      <w:ind w:firstLine="720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31BA7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BA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7501D"/>
    <w:rPr>
      <w:b/>
      <w:bCs/>
    </w:rPr>
  </w:style>
  <w:style w:type="character" w:styleId="aa">
    <w:name w:val="Hyperlink"/>
    <w:basedOn w:val="a0"/>
    <w:uiPriority w:val="99"/>
    <w:semiHidden/>
    <w:unhideWhenUsed/>
    <w:rsid w:val="00875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1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31BA7"/>
    <w:pPr>
      <w:suppressAutoHyphens/>
      <w:ind w:firstLine="720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31BA7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BA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7501D"/>
    <w:rPr>
      <w:b/>
      <w:bCs/>
    </w:rPr>
  </w:style>
  <w:style w:type="character" w:styleId="aa">
    <w:name w:val="Hyperlink"/>
    <w:basedOn w:val="a0"/>
    <w:uiPriority w:val="99"/>
    <w:semiHidden/>
    <w:unhideWhenUsed/>
    <w:rsid w:val="00875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F1B2-3EB9-4790-8A8D-601DAB2B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2024-01-19T11:25:00Z</cp:lastPrinted>
  <dcterms:created xsi:type="dcterms:W3CDTF">2024-01-30T05:20:00Z</dcterms:created>
  <dcterms:modified xsi:type="dcterms:W3CDTF">2024-01-30T05:20:00Z</dcterms:modified>
</cp:coreProperties>
</file>